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89A" w:rsidRDefault="00FC289A" w:rsidP="00FC289A">
      <w:pPr>
        <w:spacing w:line="280" w:lineRule="exact"/>
        <w:jc w:val="center"/>
        <w:rPr>
          <w:b/>
          <w:sz w:val="28"/>
          <w:szCs w:val="28"/>
        </w:rPr>
      </w:pPr>
      <w:r>
        <w:rPr>
          <w:b/>
          <w:sz w:val="28"/>
          <w:szCs w:val="28"/>
        </w:rPr>
        <w:t>РЕШЕНИЕ</w:t>
      </w:r>
    </w:p>
    <w:p w:rsidR="00FC289A" w:rsidRDefault="00FC289A" w:rsidP="00FC289A">
      <w:pPr>
        <w:spacing w:line="280" w:lineRule="exact"/>
        <w:jc w:val="center"/>
        <w:rPr>
          <w:b/>
          <w:sz w:val="28"/>
          <w:szCs w:val="28"/>
        </w:rPr>
      </w:pPr>
      <w:r>
        <w:rPr>
          <w:b/>
          <w:sz w:val="28"/>
          <w:szCs w:val="28"/>
        </w:rPr>
        <w:t>Думы Соликамского городского округа</w:t>
      </w:r>
    </w:p>
    <w:p w:rsidR="00FC289A" w:rsidRDefault="00FC289A" w:rsidP="00FC289A">
      <w:pPr>
        <w:spacing w:line="280" w:lineRule="exact"/>
        <w:jc w:val="center"/>
        <w:rPr>
          <w:b/>
          <w:sz w:val="28"/>
          <w:szCs w:val="28"/>
        </w:rPr>
      </w:pPr>
    </w:p>
    <w:p w:rsidR="00FC289A" w:rsidRDefault="00FC289A" w:rsidP="00FC289A">
      <w:pPr>
        <w:spacing w:line="280" w:lineRule="exact"/>
        <w:jc w:val="both"/>
        <w:rPr>
          <w:b/>
          <w:sz w:val="28"/>
          <w:szCs w:val="28"/>
        </w:rPr>
      </w:pPr>
    </w:p>
    <w:p w:rsidR="00FC289A" w:rsidRDefault="00FC289A" w:rsidP="00FC289A">
      <w:pPr>
        <w:spacing w:line="280" w:lineRule="exact"/>
        <w:jc w:val="both"/>
        <w:rPr>
          <w:b/>
          <w:sz w:val="28"/>
          <w:szCs w:val="28"/>
        </w:rPr>
      </w:pPr>
    </w:p>
    <w:p w:rsidR="00FC289A" w:rsidRDefault="00FC289A" w:rsidP="00FC289A">
      <w:pPr>
        <w:spacing w:line="280" w:lineRule="exact"/>
        <w:jc w:val="both"/>
        <w:rPr>
          <w:b/>
          <w:sz w:val="28"/>
          <w:szCs w:val="28"/>
        </w:rPr>
      </w:pPr>
    </w:p>
    <w:p w:rsidR="00FC289A" w:rsidRDefault="00FC289A" w:rsidP="00FC289A">
      <w:pPr>
        <w:spacing w:line="280" w:lineRule="exact"/>
        <w:jc w:val="both"/>
        <w:rPr>
          <w:b/>
          <w:sz w:val="28"/>
          <w:szCs w:val="28"/>
        </w:rPr>
      </w:pPr>
    </w:p>
    <w:p w:rsidR="00FC289A" w:rsidRDefault="00FC289A" w:rsidP="00FC289A">
      <w:pPr>
        <w:spacing w:line="280" w:lineRule="exact"/>
        <w:jc w:val="both"/>
        <w:rPr>
          <w:b/>
          <w:sz w:val="28"/>
          <w:szCs w:val="28"/>
        </w:rPr>
      </w:pPr>
    </w:p>
    <w:p w:rsidR="00FC289A" w:rsidRDefault="00FC289A" w:rsidP="00FC289A">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44</w:t>
      </w:r>
      <w:bookmarkStart w:id="0" w:name="_GoBack"/>
      <w:bookmarkEnd w:id="0"/>
    </w:p>
    <w:p w:rsidR="00D233FC" w:rsidRDefault="00D233FC" w:rsidP="001030A1">
      <w:pPr>
        <w:spacing w:line="280" w:lineRule="exact"/>
        <w:jc w:val="both"/>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561293" w:rsidRPr="002C4692" w:rsidRDefault="00561293" w:rsidP="00561293">
      <w:pPr>
        <w:spacing w:line="240" w:lineRule="exact"/>
        <w:ind w:right="3396"/>
        <w:rPr>
          <w:b/>
          <w:bCs/>
          <w:sz w:val="28"/>
          <w:szCs w:val="28"/>
        </w:rPr>
      </w:pPr>
      <w:r w:rsidRPr="00ED292F">
        <w:rPr>
          <w:b/>
          <w:bCs/>
          <w:sz w:val="28"/>
          <w:szCs w:val="28"/>
        </w:rPr>
        <w:t xml:space="preserve">О внесении изменений в Положение </w:t>
      </w:r>
      <w:r w:rsidRPr="0025786C">
        <w:rPr>
          <w:b/>
          <w:bCs/>
          <w:sz w:val="28"/>
          <w:szCs w:val="28"/>
        </w:rPr>
        <w:t>о старосте сельского населенного пункта</w:t>
      </w:r>
      <w:r>
        <w:rPr>
          <w:b/>
          <w:bCs/>
          <w:sz w:val="28"/>
          <w:szCs w:val="28"/>
        </w:rPr>
        <w:t xml:space="preserve"> </w:t>
      </w:r>
      <w:r w:rsidRPr="0025786C">
        <w:rPr>
          <w:b/>
          <w:bCs/>
          <w:sz w:val="28"/>
          <w:szCs w:val="28"/>
        </w:rPr>
        <w:t xml:space="preserve">Соликамского </w:t>
      </w:r>
      <w:r w:rsidRPr="002C4692">
        <w:rPr>
          <w:b/>
          <w:bCs/>
          <w:sz w:val="28"/>
          <w:szCs w:val="28"/>
        </w:rPr>
        <w:t xml:space="preserve">городского округа, утвержденное решением </w:t>
      </w:r>
    </w:p>
    <w:p w:rsidR="00561293" w:rsidRPr="002C4692" w:rsidRDefault="00561293" w:rsidP="00561293">
      <w:pPr>
        <w:spacing w:after="480" w:line="240" w:lineRule="exact"/>
        <w:ind w:right="3396"/>
        <w:rPr>
          <w:b/>
          <w:sz w:val="28"/>
          <w:szCs w:val="28"/>
        </w:rPr>
      </w:pPr>
      <w:r w:rsidRPr="002C4692">
        <w:rPr>
          <w:b/>
          <w:bCs/>
          <w:sz w:val="28"/>
          <w:szCs w:val="28"/>
        </w:rPr>
        <w:t>Думы Соликамского городского округа от 29.06.2020 № 751</w:t>
      </w:r>
    </w:p>
    <w:p w:rsidR="00561293" w:rsidRPr="00561293" w:rsidRDefault="00561293" w:rsidP="00561293">
      <w:pPr>
        <w:spacing w:line="360" w:lineRule="exact"/>
        <w:ind w:firstLine="709"/>
        <w:jc w:val="both"/>
        <w:rPr>
          <w:rStyle w:val="afa"/>
          <w:b w:val="0"/>
          <w:color w:val="auto"/>
          <w:sz w:val="28"/>
          <w:szCs w:val="28"/>
        </w:rPr>
      </w:pPr>
      <w:r w:rsidRPr="00561293">
        <w:rPr>
          <w:rStyle w:val="afa"/>
          <w:b w:val="0"/>
          <w:bCs/>
          <w:color w:val="auto"/>
          <w:sz w:val="28"/>
          <w:szCs w:val="28"/>
        </w:rPr>
        <w:t xml:space="preserve">В соответствии с </w:t>
      </w:r>
      <w:r w:rsidRPr="00561293">
        <w:rPr>
          <w:bCs/>
          <w:sz w:val="28"/>
          <w:szCs w:val="28"/>
        </w:rPr>
        <w:t xml:space="preserve">Законом Пермского края от 7 октября </w:t>
      </w:r>
      <w:smartTag w:uri="urn:schemas-microsoft-com:office:smarttags" w:element="metricconverter">
        <w:smartTagPr>
          <w:attr w:name="ProductID" w:val="2019 г"/>
        </w:smartTagPr>
        <w:r w:rsidRPr="00561293">
          <w:rPr>
            <w:bCs/>
            <w:sz w:val="28"/>
            <w:szCs w:val="28"/>
          </w:rPr>
          <w:t>2019 г</w:t>
        </w:r>
      </w:smartTag>
      <w:r w:rsidRPr="00561293">
        <w:rPr>
          <w:bCs/>
          <w:sz w:val="28"/>
          <w:szCs w:val="28"/>
        </w:rPr>
        <w:t>. № 448-ПК «О старостах сельских населенных пунктов в Пермском крае»,</w:t>
      </w:r>
      <w:r w:rsidRPr="00561293">
        <w:rPr>
          <w:rStyle w:val="afa"/>
          <w:b w:val="0"/>
          <w:color w:val="auto"/>
          <w:sz w:val="28"/>
          <w:szCs w:val="28"/>
        </w:rPr>
        <w:t xml:space="preserve"> на основании статьи 23 Устава Соликамского городского округа,</w:t>
      </w:r>
    </w:p>
    <w:p w:rsidR="00561293" w:rsidRPr="00561293" w:rsidRDefault="00561293" w:rsidP="00561293">
      <w:pPr>
        <w:spacing w:line="360" w:lineRule="exact"/>
        <w:ind w:firstLine="709"/>
        <w:jc w:val="both"/>
        <w:rPr>
          <w:rStyle w:val="afa"/>
          <w:b w:val="0"/>
          <w:color w:val="auto"/>
          <w:sz w:val="28"/>
          <w:szCs w:val="28"/>
        </w:rPr>
      </w:pPr>
      <w:bookmarkStart w:id="1" w:name="sub_1"/>
      <w:r w:rsidRPr="00561293">
        <w:rPr>
          <w:rStyle w:val="afa"/>
          <w:b w:val="0"/>
          <w:color w:val="auto"/>
          <w:sz w:val="28"/>
          <w:szCs w:val="28"/>
        </w:rPr>
        <w:t>Дума Соликамского городского округа РЕШИЛА:</w:t>
      </w:r>
    </w:p>
    <w:p w:rsidR="00561293" w:rsidRPr="00561293" w:rsidRDefault="00561293" w:rsidP="00561293">
      <w:pPr>
        <w:spacing w:line="360" w:lineRule="exact"/>
        <w:ind w:firstLine="709"/>
        <w:jc w:val="both"/>
        <w:rPr>
          <w:rStyle w:val="afa"/>
          <w:b w:val="0"/>
          <w:color w:val="auto"/>
          <w:sz w:val="28"/>
          <w:szCs w:val="28"/>
        </w:rPr>
      </w:pPr>
      <w:r w:rsidRPr="00561293">
        <w:rPr>
          <w:rStyle w:val="afa"/>
          <w:b w:val="0"/>
          <w:color w:val="auto"/>
          <w:sz w:val="28"/>
          <w:szCs w:val="28"/>
        </w:rPr>
        <w:t xml:space="preserve">1. Внести в Положение о старосте сельского населенного пункта Соликамского городского округа, утвержденное решением Думы Соликамского городского округа от 29 июня </w:t>
      </w:r>
      <w:smartTag w:uri="urn:schemas-microsoft-com:office:smarttags" w:element="metricconverter">
        <w:smartTagPr>
          <w:attr w:name="ProductID" w:val="2020 г"/>
        </w:smartTagPr>
        <w:r w:rsidRPr="00561293">
          <w:rPr>
            <w:rStyle w:val="afa"/>
            <w:b w:val="0"/>
            <w:color w:val="auto"/>
            <w:sz w:val="28"/>
            <w:szCs w:val="28"/>
          </w:rPr>
          <w:t>2020 г</w:t>
        </w:r>
      </w:smartTag>
      <w:r w:rsidRPr="00561293">
        <w:rPr>
          <w:rStyle w:val="afa"/>
          <w:b w:val="0"/>
          <w:color w:val="auto"/>
          <w:sz w:val="28"/>
          <w:szCs w:val="28"/>
        </w:rPr>
        <w:t>. № 751, следующие изменения:</w:t>
      </w:r>
      <w:bookmarkEnd w:id="1"/>
    </w:p>
    <w:p w:rsidR="00561293" w:rsidRPr="00561293" w:rsidRDefault="00561293" w:rsidP="00561293">
      <w:pPr>
        <w:spacing w:line="360" w:lineRule="exact"/>
        <w:ind w:firstLine="709"/>
        <w:jc w:val="both"/>
        <w:rPr>
          <w:rStyle w:val="afa"/>
          <w:b w:val="0"/>
          <w:color w:val="auto"/>
          <w:sz w:val="28"/>
          <w:szCs w:val="28"/>
        </w:rPr>
      </w:pPr>
      <w:r w:rsidRPr="00561293">
        <w:rPr>
          <w:rStyle w:val="afa"/>
          <w:b w:val="0"/>
          <w:color w:val="auto"/>
          <w:sz w:val="28"/>
          <w:szCs w:val="28"/>
        </w:rPr>
        <w:t>1.1. пункт 4.3.4 изложить в следующей редакции:</w:t>
      </w:r>
    </w:p>
    <w:p w:rsidR="00561293" w:rsidRPr="00561293" w:rsidRDefault="00561293" w:rsidP="00561293">
      <w:pPr>
        <w:spacing w:line="360" w:lineRule="exact"/>
        <w:ind w:firstLine="709"/>
        <w:jc w:val="both"/>
        <w:rPr>
          <w:sz w:val="28"/>
          <w:szCs w:val="28"/>
        </w:rPr>
      </w:pPr>
      <w:r w:rsidRPr="00561293">
        <w:rPr>
          <w:sz w:val="28"/>
          <w:szCs w:val="28"/>
        </w:rPr>
        <w:t>«4.3.4. содействует привлечению граждан к выполнению на добровольной основе социально значимых для сельского населенного пункта работ, в том числе в целях решения следующих вопросов местного значения на территории сельского населенного пункта:</w:t>
      </w:r>
    </w:p>
    <w:p w:rsidR="00561293" w:rsidRPr="00561293" w:rsidRDefault="00561293" w:rsidP="00561293">
      <w:pPr>
        <w:spacing w:line="360" w:lineRule="exact"/>
        <w:ind w:firstLine="709"/>
        <w:jc w:val="both"/>
        <w:rPr>
          <w:sz w:val="28"/>
          <w:szCs w:val="28"/>
        </w:rPr>
      </w:pPr>
      <w:r w:rsidRPr="00561293">
        <w:rPr>
          <w:sz w:val="28"/>
          <w:szCs w:val="28"/>
        </w:rPr>
        <w:t>а) участие в профилактике терроризма и экстремизма, а также в минимизации и (или) ликвидации последствий проявлений терроризма и экстремизма;</w:t>
      </w:r>
    </w:p>
    <w:p w:rsidR="00561293" w:rsidRPr="00561293" w:rsidRDefault="00561293" w:rsidP="00561293">
      <w:pPr>
        <w:spacing w:line="360" w:lineRule="exact"/>
        <w:ind w:firstLine="709"/>
        <w:jc w:val="both"/>
        <w:rPr>
          <w:sz w:val="28"/>
          <w:szCs w:val="28"/>
        </w:rPr>
      </w:pPr>
      <w:r w:rsidRPr="00561293">
        <w:rPr>
          <w:sz w:val="28"/>
          <w:szCs w:val="28"/>
        </w:rPr>
        <w:t>б)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сельского населенного пункта, обеспечение социальной и культурной адаптации мигрантов, профилактику межнациональных (межэтнических) конфликтов;</w:t>
      </w:r>
    </w:p>
    <w:p w:rsidR="00561293" w:rsidRPr="00561293" w:rsidRDefault="00561293" w:rsidP="00561293">
      <w:pPr>
        <w:spacing w:line="360" w:lineRule="exact"/>
        <w:ind w:firstLine="709"/>
        <w:jc w:val="both"/>
        <w:rPr>
          <w:sz w:val="28"/>
          <w:szCs w:val="28"/>
        </w:rPr>
      </w:pPr>
      <w:r w:rsidRPr="00561293">
        <w:rPr>
          <w:sz w:val="28"/>
          <w:szCs w:val="28"/>
        </w:rPr>
        <w:lastRenderedPageBreak/>
        <w:t>в) участие в предупреждении и ликвидации последствий чрезвычайных ситуаций;</w:t>
      </w:r>
    </w:p>
    <w:p w:rsidR="00561293" w:rsidRPr="00561293" w:rsidRDefault="00561293" w:rsidP="00561293">
      <w:pPr>
        <w:spacing w:line="360" w:lineRule="exact"/>
        <w:ind w:firstLine="709"/>
        <w:jc w:val="both"/>
        <w:rPr>
          <w:sz w:val="28"/>
          <w:szCs w:val="28"/>
        </w:rPr>
      </w:pPr>
      <w:r w:rsidRPr="00561293">
        <w:rPr>
          <w:sz w:val="28"/>
          <w:szCs w:val="28"/>
        </w:rPr>
        <w:t>г) создание условий для массового отдыха жителей и организация обустройства мест массового отдыха населения;</w:t>
      </w:r>
    </w:p>
    <w:p w:rsidR="00561293" w:rsidRPr="00561293" w:rsidRDefault="00561293" w:rsidP="00561293">
      <w:pPr>
        <w:spacing w:line="360" w:lineRule="exact"/>
        <w:ind w:firstLine="709"/>
        <w:jc w:val="both"/>
        <w:rPr>
          <w:sz w:val="28"/>
          <w:szCs w:val="28"/>
        </w:rPr>
      </w:pPr>
      <w:proofErr w:type="gramStart"/>
      <w:r w:rsidRPr="00561293">
        <w:rPr>
          <w:sz w:val="28"/>
          <w:szCs w:val="28"/>
        </w:rPr>
        <w:t>д) осуществление муниципального контроля в сфере благоустройства, предметом которого является соблюдение правил благоустройства Соликамского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w:t>
      </w:r>
      <w:proofErr w:type="gramEnd"/>
    </w:p>
    <w:p w:rsidR="00561293" w:rsidRPr="00561293" w:rsidRDefault="00561293" w:rsidP="00561293">
      <w:pPr>
        <w:spacing w:line="360" w:lineRule="exact"/>
        <w:ind w:firstLine="709"/>
        <w:jc w:val="both"/>
        <w:rPr>
          <w:sz w:val="28"/>
          <w:szCs w:val="28"/>
        </w:rPr>
      </w:pPr>
      <w:r w:rsidRPr="00561293">
        <w:rPr>
          <w:sz w:val="28"/>
          <w:szCs w:val="28"/>
        </w:rPr>
        <w:t>е) обеспечение свободного доступа граждан к водным объектам общего пользования и их береговым полосам;</w:t>
      </w:r>
    </w:p>
    <w:p w:rsidR="00561293" w:rsidRPr="00561293" w:rsidRDefault="00561293" w:rsidP="00561293">
      <w:pPr>
        <w:spacing w:line="360" w:lineRule="exact"/>
        <w:ind w:firstLine="709"/>
        <w:jc w:val="both"/>
        <w:rPr>
          <w:sz w:val="28"/>
          <w:szCs w:val="28"/>
        </w:rPr>
      </w:pPr>
      <w:r w:rsidRPr="00561293">
        <w:rPr>
          <w:sz w:val="28"/>
          <w:szCs w:val="28"/>
        </w:rPr>
        <w:t>ж) обеспечение первичных мер пожарной безопасности;</w:t>
      </w:r>
    </w:p>
    <w:p w:rsidR="00561293" w:rsidRPr="00561293" w:rsidRDefault="00561293" w:rsidP="00561293">
      <w:pPr>
        <w:spacing w:line="360" w:lineRule="exact"/>
        <w:ind w:firstLine="709"/>
        <w:jc w:val="both"/>
        <w:rPr>
          <w:sz w:val="28"/>
          <w:szCs w:val="28"/>
        </w:rPr>
      </w:pPr>
      <w:r w:rsidRPr="00561293">
        <w:rPr>
          <w:sz w:val="28"/>
          <w:szCs w:val="28"/>
        </w:rPr>
        <w:t>з) организация мероприятий по охране окружающей среды;</w:t>
      </w:r>
    </w:p>
    <w:p w:rsidR="00561293" w:rsidRPr="00561293" w:rsidRDefault="00561293" w:rsidP="00561293">
      <w:pPr>
        <w:spacing w:line="360" w:lineRule="exact"/>
        <w:ind w:firstLine="709"/>
        <w:jc w:val="both"/>
        <w:rPr>
          <w:sz w:val="28"/>
          <w:szCs w:val="28"/>
        </w:rPr>
      </w:pPr>
      <w:r w:rsidRPr="00561293">
        <w:rPr>
          <w:sz w:val="28"/>
          <w:szCs w:val="28"/>
        </w:rPr>
        <w:t xml:space="preserve">и) решение иных вопросов местного значения в пределах компетенции, установленной Федеральным </w:t>
      </w:r>
      <w:hyperlink r:id="rId8" w:history="1">
        <w:r w:rsidRPr="00561293">
          <w:rPr>
            <w:sz w:val="28"/>
            <w:szCs w:val="28"/>
          </w:rPr>
          <w:t>законом</w:t>
        </w:r>
      </w:hyperlink>
      <w:r w:rsidRPr="00561293">
        <w:rPr>
          <w:sz w:val="28"/>
          <w:szCs w:val="28"/>
        </w:rPr>
        <w:t xml:space="preserve"> № 131-ФЗ</w:t>
      </w:r>
      <w:proofErr w:type="gramStart"/>
      <w:r w:rsidRPr="00561293">
        <w:rPr>
          <w:sz w:val="28"/>
          <w:szCs w:val="28"/>
        </w:rPr>
        <w:t>;»</w:t>
      </w:r>
      <w:proofErr w:type="gramEnd"/>
      <w:r w:rsidRPr="00561293">
        <w:rPr>
          <w:sz w:val="28"/>
          <w:szCs w:val="28"/>
        </w:rPr>
        <w:t>;</w:t>
      </w:r>
    </w:p>
    <w:p w:rsidR="00561293" w:rsidRPr="00561293" w:rsidRDefault="00561293" w:rsidP="00561293">
      <w:pPr>
        <w:spacing w:line="360" w:lineRule="exact"/>
        <w:ind w:firstLine="709"/>
        <w:jc w:val="both"/>
        <w:rPr>
          <w:sz w:val="28"/>
          <w:szCs w:val="28"/>
        </w:rPr>
      </w:pPr>
      <w:r w:rsidRPr="00561293">
        <w:rPr>
          <w:sz w:val="28"/>
          <w:szCs w:val="28"/>
        </w:rPr>
        <w:t>1.2. пункт 4.3.5 признать утратившим силу.</w:t>
      </w:r>
    </w:p>
    <w:p w:rsidR="00561293" w:rsidRPr="00561293" w:rsidRDefault="00561293" w:rsidP="00561293">
      <w:pPr>
        <w:spacing w:after="480" w:line="360" w:lineRule="exact"/>
        <w:ind w:firstLine="709"/>
        <w:jc w:val="both"/>
        <w:rPr>
          <w:sz w:val="28"/>
          <w:szCs w:val="28"/>
        </w:rPr>
      </w:pPr>
      <w:r w:rsidRPr="00561293">
        <w:rPr>
          <w:sz w:val="28"/>
          <w:szCs w:val="28"/>
        </w:rPr>
        <w:t xml:space="preserve">2. Настоящее решение вступает в силу после его официального опубликования в газете «Соликамский рабочий». </w:t>
      </w:r>
    </w:p>
    <w:tbl>
      <w:tblPr>
        <w:tblW w:w="0" w:type="auto"/>
        <w:tblLook w:val="00A0" w:firstRow="1" w:lastRow="0" w:firstColumn="1" w:lastColumn="0" w:noHBand="0" w:noVBand="0"/>
      </w:tblPr>
      <w:tblGrid>
        <w:gridCol w:w="4927"/>
        <w:gridCol w:w="4927"/>
      </w:tblGrid>
      <w:tr w:rsidR="00561293" w:rsidTr="00A7784D">
        <w:tc>
          <w:tcPr>
            <w:tcW w:w="4927" w:type="dxa"/>
          </w:tcPr>
          <w:p w:rsidR="00561293" w:rsidRPr="002C4692" w:rsidRDefault="00561293" w:rsidP="00561293">
            <w:pPr>
              <w:spacing w:line="240" w:lineRule="exact"/>
              <w:rPr>
                <w:sz w:val="28"/>
                <w:szCs w:val="28"/>
                <w:lang w:eastAsia="en-US"/>
              </w:rPr>
            </w:pPr>
            <w:r w:rsidRPr="002C4692">
              <w:rPr>
                <w:sz w:val="28"/>
                <w:szCs w:val="28"/>
                <w:lang w:eastAsia="en-US"/>
              </w:rPr>
              <w:t xml:space="preserve">Председатель Думы </w:t>
            </w:r>
          </w:p>
          <w:p w:rsidR="00561293" w:rsidRPr="002C4692" w:rsidRDefault="00561293" w:rsidP="00561293">
            <w:pPr>
              <w:spacing w:line="240" w:lineRule="exact"/>
              <w:rPr>
                <w:sz w:val="28"/>
                <w:szCs w:val="28"/>
                <w:lang w:eastAsia="en-US"/>
              </w:rPr>
            </w:pPr>
            <w:r w:rsidRPr="002C4692">
              <w:rPr>
                <w:sz w:val="28"/>
                <w:szCs w:val="28"/>
                <w:lang w:eastAsia="en-US"/>
              </w:rPr>
              <w:t xml:space="preserve">Соликамского городского округа </w:t>
            </w:r>
          </w:p>
          <w:p w:rsidR="00561293" w:rsidRPr="002C4692" w:rsidRDefault="00561293" w:rsidP="00561293">
            <w:pPr>
              <w:spacing w:line="240" w:lineRule="exact"/>
              <w:rPr>
                <w:sz w:val="28"/>
                <w:szCs w:val="28"/>
                <w:lang w:eastAsia="en-US"/>
              </w:rPr>
            </w:pPr>
          </w:p>
          <w:p w:rsidR="00561293" w:rsidRPr="002C4692" w:rsidRDefault="00561293" w:rsidP="00561293">
            <w:pPr>
              <w:spacing w:line="240" w:lineRule="exact"/>
              <w:rPr>
                <w:sz w:val="28"/>
                <w:szCs w:val="28"/>
                <w:lang w:eastAsia="en-US"/>
              </w:rPr>
            </w:pPr>
          </w:p>
          <w:p w:rsidR="00561293" w:rsidRPr="002C4692" w:rsidRDefault="00561293" w:rsidP="00561293">
            <w:pPr>
              <w:spacing w:line="240" w:lineRule="exact"/>
              <w:rPr>
                <w:sz w:val="28"/>
                <w:szCs w:val="28"/>
              </w:rPr>
            </w:pPr>
            <w:r w:rsidRPr="002C4692">
              <w:rPr>
                <w:sz w:val="28"/>
                <w:szCs w:val="28"/>
                <w:lang w:eastAsia="en-US"/>
              </w:rPr>
              <w:t xml:space="preserve">                                       </w:t>
            </w:r>
            <w:proofErr w:type="spellStart"/>
            <w:r w:rsidRPr="002C4692">
              <w:rPr>
                <w:sz w:val="28"/>
                <w:szCs w:val="28"/>
                <w:lang w:eastAsia="en-US"/>
              </w:rPr>
              <w:t>И.Г.Мингазеев</w:t>
            </w:r>
            <w:proofErr w:type="spellEnd"/>
          </w:p>
        </w:tc>
        <w:tc>
          <w:tcPr>
            <w:tcW w:w="4927" w:type="dxa"/>
          </w:tcPr>
          <w:p w:rsidR="00561293" w:rsidRPr="002C4692" w:rsidRDefault="00561293" w:rsidP="00561293">
            <w:pPr>
              <w:spacing w:line="240" w:lineRule="exact"/>
              <w:rPr>
                <w:sz w:val="28"/>
                <w:szCs w:val="28"/>
                <w:lang w:eastAsia="en-US"/>
              </w:rPr>
            </w:pPr>
            <w:r w:rsidRPr="002C4692">
              <w:rPr>
                <w:sz w:val="28"/>
                <w:szCs w:val="28"/>
                <w:lang w:eastAsia="en-US"/>
              </w:rPr>
              <w:t xml:space="preserve">Глава городского округа – </w:t>
            </w:r>
          </w:p>
          <w:p w:rsidR="00561293" w:rsidRPr="002C4692" w:rsidRDefault="00561293" w:rsidP="00561293">
            <w:pPr>
              <w:spacing w:line="240" w:lineRule="exact"/>
              <w:rPr>
                <w:sz w:val="28"/>
                <w:szCs w:val="28"/>
                <w:lang w:eastAsia="en-US"/>
              </w:rPr>
            </w:pPr>
            <w:r w:rsidRPr="002C4692">
              <w:rPr>
                <w:sz w:val="28"/>
                <w:szCs w:val="28"/>
                <w:lang w:eastAsia="en-US"/>
              </w:rPr>
              <w:t xml:space="preserve">глава администрации </w:t>
            </w:r>
          </w:p>
          <w:p w:rsidR="00561293" w:rsidRPr="002C4692" w:rsidRDefault="00561293" w:rsidP="00561293">
            <w:pPr>
              <w:spacing w:line="240" w:lineRule="exact"/>
              <w:rPr>
                <w:sz w:val="28"/>
                <w:szCs w:val="28"/>
                <w:lang w:eastAsia="en-US"/>
              </w:rPr>
            </w:pPr>
            <w:r w:rsidRPr="002C4692">
              <w:rPr>
                <w:sz w:val="28"/>
                <w:szCs w:val="28"/>
                <w:lang w:eastAsia="en-US"/>
              </w:rPr>
              <w:t>Соликамского городского округа</w:t>
            </w:r>
          </w:p>
          <w:p w:rsidR="00561293" w:rsidRPr="002C4692" w:rsidRDefault="00561293" w:rsidP="00561293">
            <w:pPr>
              <w:spacing w:line="240" w:lineRule="exact"/>
              <w:rPr>
                <w:sz w:val="28"/>
                <w:szCs w:val="28"/>
                <w:lang w:eastAsia="en-US"/>
              </w:rPr>
            </w:pPr>
          </w:p>
          <w:p w:rsidR="00561293" w:rsidRDefault="00561293" w:rsidP="00561293">
            <w:pPr>
              <w:spacing w:line="240" w:lineRule="exact"/>
              <w:rPr>
                <w:sz w:val="28"/>
                <w:szCs w:val="28"/>
              </w:rPr>
            </w:pPr>
            <w:r w:rsidRPr="002C4692">
              <w:rPr>
                <w:sz w:val="28"/>
                <w:szCs w:val="28"/>
                <w:lang w:eastAsia="en-US"/>
              </w:rPr>
              <w:t xml:space="preserve">                                         </w:t>
            </w:r>
            <w:proofErr w:type="spellStart"/>
            <w:r w:rsidRPr="002C4692">
              <w:rPr>
                <w:sz w:val="28"/>
                <w:szCs w:val="28"/>
                <w:lang w:eastAsia="en-US"/>
              </w:rPr>
              <w:t>Е.Н.Самоуков</w:t>
            </w:r>
            <w:proofErr w:type="spellEnd"/>
          </w:p>
        </w:tc>
      </w:tr>
    </w:tbl>
    <w:p w:rsidR="00F462DE" w:rsidRPr="007C560C" w:rsidRDefault="00F462DE" w:rsidP="00561293">
      <w:pPr>
        <w:suppressAutoHyphens/>
        <w:spacing w:before="480" w:line="360" w:lineRule="exact"/>
        <w:ind w:firstLine="709"/>
        <w:jc w:val="both"/>
        <w:rPr>
          <w:bCs/>
          <w:sz w:val="28"/>
          <w:szCs w:val="28"/>
        </w:rPr>
      </w:pPr>
    </w:p>
    <w:sectPr w:rsidR="00F462DE" w:rsidRPr="007C560C" w:rsidSect="0056129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C289A" w:rsidRPr="00FC289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61293"/>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A6D5A"/>
    <w:rsid w:val="00DA7F6C"/>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C289A"/>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E0B5D7B77F693475427B4589197A9321410D9F45D2D06E762247F4D603A09E7714DA30AEF2C8661D2760CAB1a6L4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343</Words>
  <Characters>2690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2023-09-22T09:09:00Z</cp:lastPrinted>
  <dcterms:created xsi:type="dcterms:W3CDTF">2023-09-22T09:04:00Z</dcterms:created>
  <dcterms:modified xsi:type="dcterms:W3CDTF">2023-09-28T07:44:00Z</dcterms:modified>
</cp:coreProperties>
</file>